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F21E" w14:textId="6695E51C" w:rsidR="007B14C8" w:rsidRDefault="00265923" w:rsidP="00265923">
      <w:pPr>
        <w:spacing w:line="240" w:lineRule="auto"/>
        <w:contextualSpacing/>
      </w:pPr>
      <w:r>
        <w:t xml:space="preserve">Memo </w:t>
      </w:r>
    </w:p>
    <w:p w14:paraId="3BBEE41F" w14:textId="4299AE31" w:rsidR="00265923" w:rsidRDefault="00265923" w:rsidP="00265923">
      <w:pPr>
        <w:spacing w:line="240" w:lineRule="auto"/>
        <w:contextualSpacing/>
      </w:pPr>
      <w:r>
        <w:t>Date: January 1, 2022</w:t>
      </w:r>
    </w:p>
    <w:p w14:paraId="4E700A24" w14:textId="7AFD37EC" w:rsidR="00265923" w:rsidRDefault="00265923" w:rsidP="00265923">
      <w:pPr>
        <w:spacing w:line="240" w:lineRule="auto"/>
        <w:contextualSpacing/>
      </w:pPr>
      <w:r>
        <w:t>From: Accounting</w:t>
      </w:r>
    </w:p>
    <w:p w14:paraId="12514AEA" w14:textId="30F4F2F7" w:rsidR="00265923" w:rsidRDefault="00265923" w:rsidP="00265923">
      <w:pPr>
        <w:pBdr>
          <w:bottom w:val="single" w:sz="4" w:space="1" w:color="auto"/>
        </w:pBdr>
        <w:spacing w:line="240" w:lineRule="auto"/>
        <w:contextualSpacing/>
      </w:pPr>
      <w:r>
        <w:t>Subject: Application of risk-free rate for lease discount rate</w:t>
      </w:r>
    </w:p>
    <w:p w14:paraId="2D76B13E" w14:textId="1CBC6BB0" w:rsidR="00265923" w:rsidRDefault="00265923" w:rsidP="00265923">
      <w:pPr>
        <w:spacing w:line="240" w:lineRule="auto"/>
        <w:contextualSpacing/>
      </w:pPr>
    </w:p>
    <w:p w14:paraId="6134B286" w14:textId="77777777" w:rsidR="00C935D4" w:rsidRDefault="00C935D4" w:rsidP="00265923">
      <w:pPr>
        <w:spacing w:line="240" w:lineRule="auto"/>
        <w:contextualSpacing/>
      </w:pPr>
    </w:p>
    <w:p w14:paraId="037C0945" w14:textId="52539455" w:rsidR="00265923" w:rsidRDefault="00265923" w:rsidP="00265923">
      <w:pPr>
        <w:spacing w:line="240" w:lineRule="auto"/>
        <w:contextualSpacing/>
      </w:pPr>
      <w:r>
        <w:t xml:space="preserve">_________ (“the company”) has elected to use </w:t>
      </w:r>
      <w:r w:rsidR="00F31F64">
        <w:t xml:space="preserve">a </w:t>
      </w:r>
      <w:r>
        <w:t>risk</w:t>
      </w:r>
      <w:r w:rsidR="00C935D4">
        <w:t>-</w:t>
      </w:r>
      <w:r>
        <w:t xml:space="preserve">free rate </w:t>
      </w:r>
      <w:r w:rsidR="007272B2">
        <w:t xml:space="preserve">as the lease discount rate for all leases as allowed by ASC </w:t>
      </w:r>
      <w:r w:rsidR="007272B2" w:rsidRPr="007272B2">
        <w:t>842-20-30-3</w:t>
      </w:r>
      <w:r w:rsidR="007272B2">
        <w:t xml:space="preserve">. The company is eligible to use this approach </w:t>
      </w:r>
      <w:r w:rsidR="005E0011">
        <w:t>because</w:t>
      </w:r>
      <w:r w:rsidR="007272B2">
        <w:t xml:space="preserve"> it is not a </w:t>
      </w:r>
      <w:r w:rsidR="005F2408">
        <w:t xml:space="preserve">public </w:t>
      </w:r>
      <w:r w:rsidR="007272B2">
        <w:t xml:space="preserve">company. </w:t>
      </w:r>
      <w:r w:rsidR="00C935D4">
        <w:t xml:space="preserve">The same approach will apply to all leases. </w:t>
      </w:r>
      <w:r w:rsidR="00F31F64">
        <w:t xml:space="preserve">The company will use the </w:t>
      </w:r>
      <w:r w:rsidR="000B26F7" w:rsidRPr="008424D5">
        <w:rPr>
          <w:i/>
          <w:iCs/>
        </w:rPr>
        <w:t>Daily Treasury Par Yield Curve Rates</w:t>
      </w:r>
      <w:r w:rsidR="00D57168">
        <w:t xml:space="preserve"> as published by the department of the treasury. </w:t>
      </w:r>
      <w:r w:rsidR="00C935D4">
        <w:t>The risk-free rate for each lease is determined using the following steps:</w:t>
      </w:r>
    </w:p>
    <w:p w14:paraId="25780FB6" w14:textId="09FF9090" w:rsidR="00C935D4" w:rsidRDefault="00C935D4" w:rsidP="00265923">
      <w:pPr>
        <w:spacing w:line="240" w:lineRule="auto"/>
        <w:contextualSpacing/>
      </w:pPr>
    </w:p>
    <w:p w14:paraId="2C5996D1" w14:textId="6F1673C8" w:rsidR="00C935D4" w:rsidRDefault="002D0900" w:rsidP="00C935D4">
      <w:pPr>
        <w:pStyle w:val="ListParagraph"/>
        <w:numPr>
          <w:ilvl w:val="0"/>
          <w:numId w:val="1"/>
        </w:numPr>
        <w:spacing w:line="240" w:lineRule="auto"/>
      </w:pPr>
      <w:r>
        <w:t xml:space="preserve">Navigate to </w:t>
      </w:r>
      <w:r w:rsidR="00E2226D">
        <w:t xml:space="preserve">the </w:t>
      </w:r>
      <w:hyperlink r:id="rId8" w:history="1">
        <w:r w:rsidR="00E2226D" w:rsidRPr="00E2226D">
          <w:rPr>
            <w:rStyle w:val="Hyperlink"/>
          </w:rPr>
          <w:t>treasury website</w:t>
        </w:r>
      </w:hyperlink>
      <w:r w:rsidR="00AD4EDE">
        <w:t xml:space="preserve"> </w:t>
      </w:r>
    </w:p>
    <w:p w14:paraId="587069BD" w14:textId="2C35C8B8" w:rsidR="0039207F" w:rsidRDefault="005109B2" w:rsidP="00C935D4">
      <w:pPr>
        <w:pStyle w:val="ListParagraph"/>
        <w:numPr>
          <w:ilvl w:val="0"/>
          <w:numId w:val="1"/>
        </w:numPr>
        <w:spacing w:line="240" w:lineRule="auto"/>
      </w:pPr>
      <w:r>
        <w:t>F</w:t>
      </w:r>
      <w:r w:rsidR="00EA5406">
        <w:t xml:space="preserve">ilter for the year of lease commencement and find the yield curve values for the lease commencement date (or the </w:t>
      </w:r>
      <w:r w:rsidR="00D728F0">
        <w:t xml:space="preserve">date immediately preceding </w:t>
      </w:r>
      <w:r w:rsidR="007B7CDE">
        <w:t xml:space="preserve">the commencement date if </w:t>
      </w:r>
      <w:r w:rsidR="00217AC0">
        <w:t>it falls on a non-business day)</w:t>
      </w:r>
    </w:p>
    <w:p w14:paraId="3D57BEB8" w14:textId="2933A450" w:rsidR="00EA4CDE" w:rsidRDefault="007917D8" w:rsidP="00EA4CDE">
      <w:pPr>
        <w:pStyle w:val="ListParagraph"/>
        <w:numPr>
          <w:ilvl w:val="0"/>
          <w:numId w:val="1"/>
        </w:numPr>
        <w:spacing w:line="240" w:lineRule="auto"/>
      </w:pPr>
      <w:r>
        <w:t>Extrapolate between the two rate values that are shorter and longer than the le</w:t>
      </w:r>
      <w:r w:rsidR="3D8B3F28">
        <w:t>a</w:t>
      </w:r>
      <w:r>
        <w:t xml:space="preserve">se term on a pro-rata basis to find the </w:t>
      </w:r>
      <w:r w:rsidR="00EA4CDE">
        <w:t>risk-free rate for the term that matches the lease term</w:t>
      </w:r>
    </w:p>
    <w:p w14:paraId="67AAC8AC" w14:textId="49254258" w:rsidR="00A9407C" w:rsidRDefault="00A9407C" w:rsidP="00A9407C">
      <w:pPr>
        <w:spacing w:line="240" w:lineRule="auto"/>
      </w:pPr>
      <w:r>
        <w:t xml:space="preserve">The company updates the risk-free rate </w:t>
      </w:r>
      <w:r w:rsidR="00FF36E0">
        <w:t>at</w:t>
      </w:r>
      <w:r w:rsidR="00B91D1E">
        <w:t xml:space="preserve"> for a lease when it is modified as required by </w:t>
      </w:r>
      <w:r w:rsidR="00830800">
        <w:t xml:space="preserve">ASC </w:t>
      </w:r>
      <w:r w:rsidR="00830800" w:rsidRPr="00830800">
        <w:t>842-20-35-5</w:t>
      </w:r>
      <w:r w:rsidR="00830800">
        <w:t xml:space="preserve">. </w:t>
      </w:r>
    </w:p>
    <w:sectPr w:rsidR="00A9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5FCA"/>
    <w:multiLevelType w:val="hybridMultilevel"/>
    <w:tmpl w:val="88D00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7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23"/>
    <w:rsid w:val="000A37EA"/>
    <w:rsid w:val="000B26F7"/>
    <w:rsid w:val="0015190B"/>
    <w:rsid w:val="00217AC0"/>
    <w:rsid w:val="00265923"/>
    <w:rsid w:val="002D0900"/>
    <w:rsid w:val="00363EC9"/>
    <w:rsid w:val="0039207F"/>
    <w:rsid w:val="005109B2"/>
    <w:rsid w:val="005E0011"/>
    <w:rsid w:val="005F2408"/>
    <w:rsid w:val="007272B2"/>
    <w:rsid w:val="00734432"/>
    <w:rsid w:val="007917D8"/>
    <w:rsid w:val="007B14C8"/>
    <w:rsid w:val="007B7CDE"/>
    <w:rsid w:val="00830800"/>
    <w:rsid w:val="008424D5"/>
    <w:rsid w:val="008E1EBF"/>
    <w:rsid w:val="00994914"/>
    <w:rsid w:val="009C2704"/>
    <w:rsid w:val="00A9407C"/>
    <w:rsid w:val="00AD4EDE"/>
    <w:rsid w:val="00B91D1E"/>
    <w:rsid w:val="00BC1542"/>
    <w:rsid w:val="00C06C8E"/>
    <w:rsid w:val="00C935D4"/>
    <w:rsid w:val="00D57168"/>
    <w:rsid w:val="00D728F0"/>
    <w:rsid w:val="00E2226D"/>
    <w:rsid w:val="00EA4CDE"/>
    <w:rsid w:val="00EA5406"/>
    <w:rsid w:val="00F31F64"/>
    <w:rsid w:val="00FF36E0"/>
    <w:rsid w:val="03EAF6B4"/>
    <w:rsid w:val="3D8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776B"/>
  <w15:docId w15:val="{E8E5537E-0FC6-48B9-9323-97B41A40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treasury.gov/resource-center/data-chart-center/interest-rates/TextView?type=daily_treasury_yield_curve&amp;field_tdr_date_value_month=20220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D1EE59449D64C9C9444F641C60337" ma:contentTypeVersion="16" ma:contentTypeDescription="Create a new document." ma:contentTypeScope="" ma:versionID="2e70d9731b8b8491c96f7dd56b0c0951">
  <xsd:schema xmlns:xsd="http://www.w3.org/2001/XMLSchema" xmlns:xs="http://www.w3.org/2001/XMLSchema" xmlns:p="http://schemas.microsoft.com/office/2006/metadata/properties" xmlns:ns2="f22ec73a-a4ea-46ee-8cde-d3b99558c593" xmlns:ns3="1ba2024c-d659-4af8-924c-872597b2923d" targetNamespace="http://schemas.microsoft.com/office/2006/metadata/properties" ma:root="true" ma:fieldsID="cd1007b81573c5452d08f6525b34da50" ns2:_="" ns3:_="">
    <xsd:import namespace="f22ec73a-a4ea-46ee-8cde-d3b99558c593"/>
    <xsd:import namespace="1ba2024c-d659-4af8-924c-872597b29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c73a-a4ea-46ee-8cde-d3b99558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7f252-c834-4126-8d66-904419bdf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2024c-d659-4af8-924c-872597b29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214078-106e-4303-b7ce-67e2cc4b0d83}" ma:internalName="TaxCatchAll" ma:showField="CatchAllData" ma:web="1ba2024c-d659-4af8-924c-872597b29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ec73a-a4ea-46ee-8cde-d3b99558c593">
      <Terms xmlns="http://schemas.microsoft.com/office/infopath/2007/PartnerControls"/>
    </lcf76f155ced4ddcb4097134ff3c332f>
    <TaxCatchAll xmlns="1ba2024c-d659-4af8-924c-872597b2923d" xsi:nil="true"/>
  </documentManagement>
</p:properties>
</file>

<file path=customXml/itemProps1.xml><?xml version="1.0" encoding="utf-8"?>
<ds:datastoreItem xmlns:ds="http://schemas.openxmlformats.org/officeDocument/2006/customXml" ds:itemID="{6E430AF7-44FE-4EBB-9F71-43D797AB8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ec73a-a4ea-46ee-8cde-d3b99558c593"/>
    <ds:schemaRef ds:uri="1ba2024c-d659-4af8-924c-872597b29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751C0-3625-4F8F-A4E1-A5DC3630D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6F6B4-2892-445E-93F2-D2EF4BE80FAE}">
  <ds:schemaRefs>
    <ds:schemaRef ds:uri="http://schemas.microsoft.com/office/2006/metadata/properties"/>
    <ds:schemaRef ds:uri="http://schemas.microsoft.com/office/infopath/2007/PartnerControls"/>
    <ds:schemaRef ds:uri="f22ec73a-a4ea-46ee-8cde-d3b99558c593"/>
    <ds:schemaRef ds:uri="1ba2024c-d659-4af8-924c-872597b292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Chambers</dc:creator>
  <cp:keywords/>
  <dc:description/>
  <cp:lastModifiedBy>Reina Trejo</cp:lastModifiedBy>
  <cp:revision>2</cp:revision>
  <dcterms:created xsi:type="dcterms:W3CDTF">2023-03-01T14:03:00Z</dcterms:created>
  <dcterms:modified xsi:type="dcterms:W3CDTF">2023-03-01T14:03:00Z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0x0101004EDD1EE59449D64C9C9444F641C60337</vt:lpwstr>
  </property>
  <property fmtid="{D5CDD505-2E9C-101B-9397-08002B2CF9AE}" pid="3" name="MediaServiceImageTags">
    <vt:lpwstr/>
  </property>
</Properties>
</file>